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120"/>
        <w:gridCol w:w="2587"/>
        <w:gridCol w:w="2619"/>
      </w:tblGrid>
      <w:tr w:rsidR="002A7A4D" w:rsidRPr="00910A40" w:rsidTr="008B3B30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A7A4D" w:rsidRPr="00910A40" w:rsidRDefault="002A7A4D" w:rsidP="002A7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A7A4D" w:rsidRPr="00910A40" w:rsidRDefault="002A7A4D" w:rsidP="002A7A4D">
            <w:pPr>
              <w:spacing w:after="0" w:line="240" w:lineRule="auto"/>
              <w:ind w:right="-890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>Compilato a cura del SUAP:</w:t>
            </w:r>
          </w:p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bottom"/>
          </w:tcPr>
          <w:p w:rsidR="002A7A4D" w:rsidRPr="00910A40" w:rsidRDefault="002A7A4D" w:rsidP="002A7A4D">
            <w:pPr>
              <w:spacing w:before="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2A7A4D" w:rsidRPr="00910A40" w:rsidTr="008B3B30">
        <w:trPr>
          <w:trHeight w:val="540"/>
          <w:jc w:val="center"/>
        </w:trPr>
        <w:tc>
          <w:tcPr>
            <w:tcW w:w="1569" w:type="dxa"/>
            <w:vMerge/>
            <w:tcBorders>
              <w:top w:val="nil"/>
              <w:bottom w:val="nil"/>
            </w:tcBorders>
            <w:vAlign w:val="center"/>
          </w:tcPr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1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bottom"/>
          </w:tcPr>
          <w:p w:rsidR="002A7A4D" w:rsidRPr="00910A40" w:rsidRDefault="002A7A4D" w:rsidP="002A7A4D">
            <w:pPr>
              <w:spacing w:before="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2A7A4D" w:rsidRPr="00910A40" w:rsidTr="008B3B30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Protocollo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bottom"/>
          </w:tcPr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2A7A4D" w:rsidRPr="00910A40" w:rsidTr="008B3B30">
        <w:trPr>
          <w:trHeight w:val="362"/>
          <w:jc w:val="center"/>
        </w:trPr>
        <w:tc>
          <w:tcPr>
            <w:tcW w:w="4689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A7A4D" w:rsidRPr="00910A40" w:rsidRDefault="002A7A4D" w:rsidP="002A7A4D">
            <w:pPr>
              <w:spacing w:after="0" w:line="240" w:lineRule="auto"/>
              <w:ind w:left="1416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2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A7A4D" w:rsidRPr="00910A40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A568F" w:rsidRPr="00910A40" w:rsidRDefault="00CA568F" w:rsidP="00CA568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COMUNICAZIONE:</w:t>
            </w:r>
          </w:p>
          <w:p w:rsidR="002A7A4D" w:rsidRDefault="00CA568F" w:rsidP="00553703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Cessazione di attività </w:t>
            </w:r>
          </w:p>
          <w:p w:rsidR="00801F5B" w:rsidRPr="00910A40" w:rsidRDefault="00801F5B" w:rsidP="00801F5B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Sospensione</w:t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temporanea </w:t>
            </w:r>
            <w:r w:rsidRPr="00910A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attività</w:t>
            </w:r>
          </w:p>
        </w:tc>
      </w:tr>
      <w:tr w:rsidR="002A7A4D" w:rsidRPr="00910A40" w:rsidTr="008B3B30">
        <w:trPr>
          <w:trHeight w:val="1436"/>
          <w:jc w:val="center"/>
        </w:trPr>
        <w:tc>
          <w:tcPr>
            <w:tcW w:w="46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A40" w:rsidRDefault="00910A40" w:rsidP="002A7A4D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Indirizzo</w:t>
            </w:r>
          </w:p>
          <w:p w:rsidR="002A7A4D" w:rsidRPr="00910A40" w:rsidRDefault="002A7A4D" w:rsidP="002A7A4D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</w:t>
            </w:r>
            <w:r w:rsidR="0095262B"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</w:t>
            </w:r>
            <w:r w:rsid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</w:t>
            </w:r>
            <w:r w:rsidR="0095262B"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</w:t>
            </w:r>
          </w:p>
          <w:p w:rsidR="002A7A4D" w:rsidRPr="00910A40" w:rsidRDefault="002A7A4D" w:rsidP="002A7A4D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</w:p>
          <w:p w:rsidR="00910A40" w:rsidRDefault="00910A40" w:rsidP="002A7A4D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PEC / Posta elettronica</w:t>
            </w:r>
          </w:p>
          <w:p w:rsidR="002A7A4D" w:rsidRPr="00910A40" w:rsidRDefault="002A7A4D" w:rsidP="002A7A4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 xml:space="preserve"> _____</w:t>
            </w:r>
            <w:r w:rsidR="0095262B"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</w:t>
            </w:r>
            <w:r w:rsid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</w:t>
            </w:r>
            <w:r w:rsidR="0095262B" w:rsidRPr="00910A40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</w:t>
            </w:r>
          </w:p>
        </w:tc>
        <w:tc>
          <w:tcPr>
            <w:tcW w:w="5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A7A4D" w:rsidRPr="00910A40" w:rsidRDefault="002A7A4D" w:rsidP="002A7A4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707609" w:rsidRPr="00112341" w:rsidRDefault="00707609" w:rsidP="00112341">
      <w:pPr>
        <w:spacing w:after="0" w:line="240" w:lineRule="auto"/>
        <w:jc w:val="both"/>
        <w:rPr>
          <w:rFonts w:ascii="Tahoma" w:hAnsi="Tahoma"/>
          <w:sz w:val="18"/>
          <w:szCs w:val="24"/>
          <w:lang w:eastAsia="it-IT"/>
        </w:rPr>
      </w:pPr>
    </w:p>
    <w:p w:rsidR="00DB17D5" w:rsidRDefault="00DB17D5" w:rsidP="00910A40">
      <w:pPr>
        <w:spacing w:after="0"/>
        <w:jc w:val="center"/>
        <w:rPr>
          <w:rFonts w:ascii="Arial" w:hAnsi="Arial" w:cs="Arial"/>
          <w:smallCaps/>
          <w:sz w:val="40"/>
        </w:rPr>
      </w:pPr>
    </w:p>
    <w:p w:rsidR="000F044F" w:rsidRDefault="000F044F" w:rsidP="00910A40">
      <w:pPr>
        <w:spacing w:after="0"/>
        <w:jc w:val="center"/>
        <w:rPr>
          <w:rFonts w:ascii="Arial" w:hAnsi="Arial" w:cs="Arial"/>
          <w:smallCaps/>
          <w:sz w:val="40"/>
        </w:rPr>
      </w:pPr>
    </w:p>
    <w:p w:rsidR="00DB17D5" w:rsidRDefault="00DB17D5" w:rsidP="00910A40">
      <w:pPr>
        <w:spacing w:after="0"/>
        <w:jc w:val="center"/>
        <w:rPr>
          <w:rFonts w:ascii="Arial" w:hAnsi="Arial" w:cs="Arial"/>
          <w:smallCaps/>
          <w:sz w:val="40"/>
        </w:rPr>
      </w:pPr>
    </w:p>
    <w:p w:rsidR="00707609" w:rsidRPr="008B3B30" w:rsidRDefault="00FD6A98" w:rsidP="008B3B30">
      <w:pPr>
        <w:spacing w:after="240"/>
        <w:jc w:val="center"/>
        <w:rPr>
          <w:rFonts w:ascii="Arial" w:hAnsi="Arial" w:cs="Arial"/>
          <w:smallCaps/>
          <w:sz w:val="40"/>
          <w:szCs w:val="24"/>
        </w:rPr>
      </w:pPr>
      <w:r w:rsidRPr="000F34F2">
        <w:rPr>
          <w:rFonts w:ascii="Arial" w:hAnsi="Arial" w:cs="Arial"/>
          <w:smallCaps/>
          <w:sz w:val="40"/>
        </w:rPr>
        <w:t xml:space="preserve">Comunicazione </w:t>
      </w:r>
      <w:r w:rsidR="002A7A4D">
        <w:rPr>
          <w:rFonts w:ascii="Arial" w:hAnsi="Arial" w:cs="Arial"/>
          <w:smallCaps/>
          <w:sz w:val="40"/>
        </w:rPr>
        <w:t>di</w:t>
      </w:r>
      <w:r w:rsidR="00523FB2">
        <w:rPr>
          <w:rFonts w:ascii="Arial" w:hAnsi="Arial" w:cs="Arial"/>
          <w:smallCaps/>
          <w:sz w:val="40"/>
        </w:rPr>
        <w:t xml:space="preserve"> cessazione </w:t>
      </w:r>
      <w:r w:rsidR="00801F5B">
        <w:rPr>
          <w:rFonts w:ascii="Arial" w:hAnsi="Arial" w:cs="Arial"/>
          <w:smallCaps/>
          <w:sz w:val="40"/>
        </w:rPr>
        <w:t xml:space="preserve">o sospensione temporanea </w:t>
      </w:r>
      <w:r w:rsidR="00523FB2">
        <w:rPr>
          <w:rFonts w:ascii="Arial" w:hAnsi="Arial" w:cs="Arial"/>
          <w:smallCaps/>
          <w:sz w:val="40"/>
        </w:rPr>
        <w:t xml:space="preserve">di attività </w:t>
      </w:r>
    </w:p>
    <w:p w:rsidR="00707609" w:rsidRDefault="00707609" w:rsidP="00112341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799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6"/>
        <w:gridCol w:w="23"/>
        <w:gridCol w:w="9693"/>
        <w:gridCol w:w="22"/>
        <w:gridCol w:w="45"/>
      </w:tblGrid>
      <w:tr w:rsidR="00902251" w:rsidRPr="0019223F" w:rsidTr="00902251">
        <w:trPr>
          <w:gridAfter w:val="2"/>
          <w:wAfter w:w="67" w:type="dxa"/>
          <w:trHeight w:val="374"/>
          <w:jc w:val="center"/>
        </w:trPr>
        <w:tc>
          <w:tcPr>
            <w:tcW w:w="9732" w:type="dxa"/>
            <w:gridSpan w:val="3"/>
            <w:shd w:val="clear" w:color="auto" w:fill="E6E6E6"/>
            <w:vAlign w:val="center"/>
          </w:tcPr>
          <w:p w:rsidR="00902251" w:rsidRPr="00902251" w:rsidRDefault="00902251" w:rsidP="009022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902251" w:rsidRPr="0019223F" w:rsidRDefault="00902251" w:rsidP="0090225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19223F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INDIRIZZO DELL’ATTIVITA’</w:t>
            </w:r>
          </w:p>
          <w:p w:rsidR="00902251" w:rsidRPr="0019223F" w:rsidRDefault="00902251" w:rsidP="00902251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19223F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902251" w:rsidRPr="0019223F" w:rsidTr="00902251">
        <w:trPr>
          <w:gridAfter w:val="2"/>
          <w:wAfter w:w="67" w:type="dxa"/>
          <w:trHeight w:val="702"/>
          <w:jc w:val="center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51" w:rsidRPr="0019223F" w:rsidRDefault="00902251" w:rsidP="00902251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Via/piazza  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902251" w:rsidRPr="0019223F" w:rsidRDefault="00902251" w:rsidP="00902251">
            <w:pPr>
              <w:spacing w:after="120" w:line="24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________________________________________________________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prov. </w:t>
            </w:r>
            <w:r w:rsidRPr="0019223F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</w:t>
            </w:r>
            <w:r w:rsidRPr="0019223F">
              <w:rPr>
                <w:rFonts w:ascii="Arial" w:eastAsia="Times New Roman" w:hAnsi="Arial" w:cs="Arial"/>
                <w:color w:val="808080"/>
                <w:lang w:eastAsia="it-IT"/>
              </w:rPr>
              <w:t xml:space="preserve"> 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 w:rsidRPr="0019223F">
              <w:rPr>
                <w:rFonts w:ascii="Arial" w:eastAsia="Times New Roman" w:hAnsi="Arial" w:cs="Arial"/>
                <w:color w:val="808080"/>
                <w:lang w:eastAsia="it-IT"/>
              </w:rPr>
              <w:t xml:space="preserve">. </w:t>
            </w:r>
            <w:r w:rsidRPr="0019223F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</w:p>
          <w:p w:rsidR="00902251" w:rsidRPr="0019223F" w:rsidRDefault="00902251" w:rsidP="00902251">
            <w:pPr>
              <w:spacing w:after="120"/>
              <w:rPr>
                <w:rFonts w:ascii="Arial" w:eastAsia="MS Mincho" w:hAnsi="Arial" w:cs="Arial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________________________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Telefono fisso / cell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______________________</w:t>
            </w:r>
            <w:r w:rsidRPr="0019223F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   ______________________</w:t>
            </w:r>
          </w:p>
        </w:tc>
      </w:tr>
      <w:tr w:rsidR="00902251" w:rsidRPr="0019223F" w:rsidTr="00902251">
        <w:trPr>
          <w:gridAfter w:val="2"/>
          <w:wAfter w:w="67" w:type="dxa"/>
          <w:trHeight w:val="374"/>
          <w:jc w:val="center"/>
        </w:trPr>
        <w:tc>
          <w:tcPr>
            <w:tcW w:w="9732" w:type="dxa"/>
            <w:gridSpan w:val="3"/>
            <w:shd w:val="clear" w:color="auto" w:fill="E6E6E6"/>
            <w:vAlign w:val="center"/>
          </w:tcPr>
          <w:p w:rsidR="00902251" w:rsidRPr="0019223F" w:rsidRDefault="00902251" w:rsidP="0090225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902251" w:rsidRPr="0019223F" w:rsidRDefault="00902251" w:rsidP="0090225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902251" w:rsidRPr="0019223F" w:rsidRDefault="00902251" w:rsidP="0090225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902251" w:rsidRPr="0019223F" w:rsidRDefault="00902251" w:rsidP="00902251">
            <w:pPr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  <w:r w:rsidRPr="0019223F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CATASTALI (*)</w:t>
            </w:r>
          </w:p>
        </w:tc>
      </w:tr>
      <w:tr w:rsidR="00902251" w:rsidTr="00902251">
        <w:trPr>
          <w:gridAfter w:val="2"/>
          <w:wAfter w:w="67" w:type="dxa"/>
          <w:trHeight w:val="702"/>
          <w:jc w:val="center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51" w:rsidRPr="0019223F" w:rsidRDefault="009022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2251" w:rsidRPr="0019223F" w:rsidRDefault="00902251" w:rsidP="00902251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map.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(se presenti) sub.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 </w:t>
            </w:r>
            <w:r w:rsidRPr="0019223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:rsidR="00902251" w:rsidRDefault="00902251" w:rsidP="00902251">
            <w:pPr>
              <w:spacing w:after="120"/>
              <w:rPr>
                <w:rFonts w:ascii="Arial" w:eastAsia="MS Mincho" w:hAnsi="Arial" w:cs="Arial"/>
                <w:szCs w:val="18"/>
                <w:lang w:eastAsia="ja-JP"/>
              </w:rPr>
            </w:pPr>
            <w:r w:rsidRPr="0019223F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 </w:t>
            </w:r>
            <w:r w:rsidRPr="001922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1922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fabbricati</w:t>
            </w:r>
          </w:p>
        </w:tc>
      </w:tr>
      <w:tr w:rsidR="00902251" w:rsidRPr="00902251" w:rsidTr="00902251">
        <w:trPr>
          <w:gridBefore w:val="2"/>
          <w:wBefore w:w="39" w:type="dxa"/>
          <w:trHeight w:val="374"/>
          <w:jc w:val="center"/>
        </w:trPr>
        <w:tc>
          <w:tcPr>
            <w:tcW w:w="9760" w:type="dxa"/>
            <w:gridSpan w:val="3"/>
            <w:shd w:val="clear" w:color="auto" w:fill="E6E6E6"/>
            <w:vAlign w:val="center"/>
          </w:tcPr>
          <w:p w:rsidR="00902251" w:rsidRPr="00902251" w:rsidRDefault="00902251" w:rsidP="0090225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902251" w:rsidRPr="00902251" w:rsidRDefault="00902251" w:rsidP="0090225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902251" w:rsidRPr="00902251" w:rsidRDefault="00902251" w:rsidP="00902251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2A7A4D" w:rsidRPr="002A7A4D" w:rsidTr="00902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Before w:val="1"/>
          <w:gridAfter w:val="1"/>
          <w:wBefore w:w="16" w:type="dxa"/>
          <w:wAfter w:w="45" w:type="dxa"/>
          <w:trHeight w:val="2556"/>
          <w:jc w:val="center"/>
        </w:trPr>
        <w:tc>
          <w:tcPr>
            <w:tcW w:w="97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7A4D" w:rsidRPr="002A7A4D" w:rsidRDefault="002A7A4D" w:rsidP="008179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46C7D" w:rsidRDefault="002A7A4D" w:rsidP="00800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7A4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D46C7D">
              <w:rPr>
                <w:rFonts w:ascii="Arial" w:hAnsi="Arial" w:cs="Arial"/>
                <w:b/>
                <w:sz w:val="18"/>
                <w:szCs w:val="18"/>
              </w:rPr>
              <w:t>l/la sottoscritto/a COMUNICA:</w:t>
            </w:r>
          </w:p>
          <w:p w:rsidR="00523FB2" w:rsidRPr="00800D6F" w:rsidRDefault="00D46C7D" w:rsidP="00800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C7D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D46C7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la </w:t>
            </w:r>
            <w:r w:rsidR="002A7A4D" w:rsidRPr="002A7A4D">
              <w:rPr>
                <w:rFonts w:ascii="Arial" w:hAnsi="Arial" w:cs="Arial"/>
                <w:b/>
                <w:sz w:val="18"/>
                <w:szCs w:val="18"/>
              </w:rPr>
              <w:t>cessazione dell’</w:t>
            </w:r>
            <w:r w:rsidR="00800D6F">
              <w:rPr>
                <w:rFonts w:ascii="Arial" w:hAnsi="Arial" w:cs="Arial"/>
                <w:b/>
                <w:sz w:val="18"/>
                <w:szCs w:val="18"/>
              </w:rPr>
              <w:t>attività di:</w:t>
            </w:r>
            <w:r w:rsidR="00523FB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523FB2"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</w:t>
            </w:r>
            <w:r w:rsidR="00800D6F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</w:t>
            </w:r>
            <w:r w:rsidR="00523FB2"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</w:t>
            </w:r>
            <w:r w:rsidR="00523FB2"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</w:t>
            </w:r>
            <w:r w:rsid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</w:t>
            </w:r>
            <w:r w:rsidR="00902251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</w:t>
            </w:r>
          </w:p>
          <w:p w:rsidR="00365E64" w:rsidRDefault="00D46C7D" w:rsidP="008179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6C7D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D46C7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la sospensione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temporanea 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>dell’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attività di: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</w:t>
            </w:r>
            <w:r w:rsidRP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</w:t>
            </w:r>
            <w:r w:rsidR="00902251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</w:t>
            </w:r>
          </w:p>
          <w:p w:rsidR="00D46C7D" w:rsidRDefault="00D46C7D" w:rsidP="008179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7A4D" w:rsidRPr="002A7A4D" w:rsidRDefault="00C4558E" w:rsidP="008179E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già avviata con la</w:t>
            </w:r>
            <w:r w:rsidR="00523FB2">
              <w:rPr>
                <w:rFonts w:ascii="Arial" w:hAnsi="Arial" w:cs="Arial"/>
                <w:b/>
                <w:sz w:val="18"/>
                <w:szCs w:val="18"/>
              </w:rPr>
              <w:t xml:space="preserve"> SCIA/DIA/</w:t>
            </w:r>
            <w:r>
              <w:rPr>
                <w:rFonts w:ascii="Arial" w:hAnsi="Arial" w:cs="Arial"/>
                <w:b/>
                <w:sz w:val="18"/>
                <w:szCs w:val="18"/>
              </w:rPr>
              <w:t>autorizzazione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7A4D" w:rsidRPr="002A7A4D">
              <w:rPr>
                <w:rFonts w:ascii="Arial" w:hAnsi="Arial" w:cs="Arial"/>
                <w:b/>
                <w:sz w:val="18"/>
                <w:szCs w:val="18"/>
              </w:rPr>
              <w:t>prot./n.</w:t>
            </w:r>
            <w:r w:rsidR="00523FB2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</w:t>
            </w:r>
            <w:r w:rsidR="00902251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</w:t>
            </w:r>
            <w:r w:rsidR="002A7A4D" w:rsidRPr="002A7A4D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 </w:t>
            </w:r>
            <w:r w:rsidR="002A7A4D" w:rsidRPr="002A7A4D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="002A7A4D"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</w:p>
          <w:p w:rsidR="00D46C7D" w:rsidRDefault="00D46C7D" w:rsidP="002A7A4D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251" w:rsidRDefault="00902251" w:rsidP="002A7A4D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02251" w:rsidRDefault="00902251" w:rsidP="002A7A4D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53703" w:rsidRPr="00553703" w:rsidRDefault="00D46C7D" w:rsidP="0055370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46C7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Nel caso di cessazione:</w:t>
            </w:r>
          </w:p>
          <w:p w:rsidR="002A7A4D" w:rsidRPr="002A7A4D" w:rsidRDefault="002A7A4D" w:rsidP="002A7A4D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A7A4D">
              <w:rPr>
                <w:rFonts w:ascii="Arial" w:hAnsi="Arial" w:cs="Arial"/>
                <w:sz w:val="18"/>
                <w:szCs w:val="18"/>
              </w:rPr>
              <w:t xml:space="preserve">  Cessazione contestuale</w:t>
            </w:r>
            <w:r w:rsidR="004A694F">
              <w:rPr>
                <w:rFonts w:ascii="Arial" w:hAnsi="Arial" w:cs="Arial"/>
                <w:sz w:val="18"/>
                <w:szCs w:val="18"/>
              </w:rPr>
              <w:t xml:space="preserve"> alla comunicazione</w:t>
            </w:r>
          </w:p>
          <w:p w:rsidR="002A7A4D" w:rsidRDefault="002A7A4D" w:rsidP="002A7A4D">
            <w:pPr>
              <w:spacing w:before="120" w:after="12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A7A4D">
              <w:rPr>
                <w:rFonts w:ascii="Arial" w:hAnsi="Arial" w:cs="Arial"/>
                <w:sz w:val="18"/>
                <w:szCs w:val="18"/>
              </w:rPr>
              <w:t xml:space="preserve">  Cessazione con decorrenza dal</w:t>
            </w:r>
            <w:r w:rsidRPr="002A7A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</w:t>
            </w:r>
          </w:p>
          <w:p w:rsidR="00553703" w:rsidRDefault="00553703" w:rsidP="002A7A4D">
            <w:pPr>
              <w:spacing w:before="120" w:after="12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53703" w:rsidRDefault="00553703" w:rsidP="002A7A4D">
            <w:pPr>
              <w:spacing w:before="120" w:after="120" w:line="240" w:lineRule="auto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53703" w:rsidRPr="00553703" w:rsidRDefault="00D46C7D" w:rsidP="0055370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D46C7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Nel caso di sospensione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 xml:space="preserve"> temporanea</w:t>
            </w:r>
            <w:r w:rsidR="00553703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:</w:t>
            </w:r>
          </w:p>
          <w:p w:rsidR="00E82787" w:rsidRDefault="00E82787" w:rsidP="00E82787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Sospensione contestuale</w:t>
            </w:r>
            <w:r w:rsidR="004A694F">
              <w:rPr>
                <w:rFonts w:ascii="Arial" w:hAnsi="Arial" w:cs="Arial"/>
                <w:sz w:val="18"/>
                <w:szCs w:val="18"/>
              </w:rPr>
              <w:t xml:space="preserve"> alla comunicazione</w:t>
            </w:r>
          </w:p>
          <w:p w:rsidR="00FB5545" w:rsidRPr="00E82787" w:rsidRDefault="00E82787" w:rsidP="008B3B30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A7A4D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A7A4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Sospensione con decorrenza dal </w:t>
            </w:r>
            <w:r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</w:t>
            </w:r>
            <w:r w:rsidR="00553703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 w:rsidR="00553703">
              <w:rPr>
                <w:rFonts w:ascii="Arial" w:hAnsi="Arial" w:cs="Arial"/>
                <w:sz w:val="18"/>
                <w:szCs w:val="18"/>
              </w:rPr>
              <w:t xml:space="preserve">al </w:t>
            </w:r>
            <w:r w:rsidR="00553703" w:rsidRPr="002A7A4D">
              <w:rPr>
                <w:rFonts w:ascii="Arial" w:hAnsi="Arial" w:cs="Arial"/>
                <w:color w:val="808080"/>
                <w:sz w:val="18"/>
                <w:szCs w:val="18"/>
              </w:rPr>
              <w:t>|__|__|/|__|__|/</w:t>
            </w:r>
            <w:r w:rsidR="00553703">
              <w:rPr>
                <w:rFonts w:ascii="Arial" w:hAnsi="Arial" w:cs="Arial"/>
                <w:color w:val="808080"/>
                <w:sz w:val="18"/>
                <w:szCs w:val="18"/>
              </w:rPr>
              <w:t>|__|__|__|__|</w:t>
            </w:r>
            <w:r w:rsidR="008B3B30" w:rsidRPr="008B3B30">
              <w:rPr>
                <w:rStyle w:val="Rimandonotaapidipagina"/>
                <w:rFonts w:ascii="Arial" w:hAnsi="Arial"/>
                <w:sz w:val="18"/>
                <w:szCs w:val="18"/>
              </w:rPr>
              <w:footnoteReference w:id="1"/>
            </w:r>
          </w:p>
        </w:tc>
      </w:tr>
    </w:tbl>
    <w:p w:rsidR="002A7A4D" w:rsidRDefault="002A7A4D" w:rsidP="0077784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8315BD" w:rsidRDefault="008315BD" w:rsidP="0077784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2A7A4D" w:rsidRDefault="002A7A4D" w:rsidP="0077784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7D10C0" w:rsidRDefault="007D10C0" w:rsidP="0077784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7D10C0" w:rsidRPr="00B65627" w:rsidRDefault="007D10C0" w:rsidP="0077784D">
      <w:pPr>
        <w:spacing w:after="0" w:line="240" w:lineRule="auto"/>
        <w:jc w:val="both"/>
        <w:rPr>
          <w:rFonts w:ascii="Arial" w:hAnsi="Arial" w:cs="Arial"/>
          <w:sz w:val="20"/>
          <w:szCs w:val="24"/>
          <w:highlight w:val="yellow"/>
          <w:lang w:eastAsia="it-IT"/>
        </w:rPr>
      </w:pPr>
    </w:p>
    <w:p w:rsidR="0077784D" w:rsidRDefault="00902251" w:rsidP="00902251">
      <w:pPr>
        <w:tabs>
          <w:tab w:val="left" w:pos="3060"/>
        </w:tabs>
        <w:spacing w:after="120" w:line="240" w:lineRule="auto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</w:t>
      </w:r>
      <w:r w:rsidR="00B65627" w:rsidRPr="00B65627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="00B65627" w:rsidRPr="00B6562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="00B65627" w:rsidRPr="00B65627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="00B65627" w:rsidRPr="00B65627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</w:t>
      </w:r>
      <w:r w:rsidR="002A7A4D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</w:t>
      </w:r>
    </w:p>
    <w:p w:rsidR="002B0B49" w:rsidRPr="002B0B49" w:rsidRDefault="002B0B49" w:rsidP="002B0B49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2B0B49" w:rsidRPr="002B0B49" w:rsidRDefault="002B0B49" w:rsidP="002B0B49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E0A14" w:rsidRPr="001E0A14" w:rsidRDefault="0095262B" w:rsidP="001E0A14">
      <w:pPr>
        <w:spacing w:after="200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it-IT"/>
        </w:rPr>
        <w:br w:type="page"/>
      </w:r>
    </w:p>
    <w:p w:rsidR="001E0A14" w:rsidRPr="001E0A14" w:rsidRDefault="001E0A14" w:rsidP="001E0A14">
      <w:pPr>
        <w:spacing w:after="200"/>
        <w:rPr>
          <w:rFonts w:ascii="Arial" w:hAnsi="Arial" w:cs="Arial"/>
          <w:b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Finalità del trattamento</w:t>
      </w:r>
      <w:r w:rsidRPr="001E0A14"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Modalità del trattamento</w:t>
      </w:r>
      <w:r w:rsidRPr="001E0A14"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Ambito di comunicazione</w:t>
      </w:r>
      <w:r w:rsidRPr="001E0A14"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b/>
          <w:sz w:val="18"/>
          <w:szCs w:val="18"/>
        </w:rPr>
        <w:t>Diritti</w:t>
      </w:r>
      <w:r w:rsidRPr="001E0A14"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sz w:val="18"/>
          <w:szCs w:val="18"/>
        </w:rPr>
        <w:t xml:space="preserve">Titolare del trattamento: SUAP di </w:t>
      </w:r>
      <w:r w:rsidRPr="001E0A1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</w:t>
      </w: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</w:p>
    <w:p w:rsidR="001E0A14" w:rsidRPr="001E0A14" w:rsidRDefault="001E0A14" w:rsidP="001E0A14">
      <w:pPr>
        <w:spacing w:after="200" w:line="240" w:lineRule="auto"/>
        <w:rPr>
          <w:rFonts w:ascii="Arial" w:hAnsi="Arial" w:cs="Arial"/>
          <w:sz w:val="18"/>
          <w:szCs w:val="18"/>
        </w:rPr>
      </w:pPr>
      <w:r w:rsidRPr="001E0A14">
        <w:rPr>
          <w:rFonts w:ascii="Arial" w:hAnsi="Arial" w:cs="Arial"/>
          <w:sz w:val="18"/>
          <w:szCs w:val="18"/>
        </w:rPr>
        <w:t>Data</w:t>
      </w:r>
      <w:r w:rsidRPr="001E0A1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1E0A14">
        <w:rPr>
          <w:rFonts w:ascii="Arial" w:hAnsi="Arial" w:cs="Arial"/>
          <w:sz w:val="18"/>
          <w:szCs w:val="18"/>
        </w:rPr>
        <w:t xml:space="preserve">            Firma</w:t>
      </w:r>
      <w:r w:rsidRPr="001E0A14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2A7A4D" w:rsidRDefault="002A7A4D" w:rsidP="001E0A14">
      <w:pPr>
        <w:spacing w:before="40" w:after="40" w:line="240" w:lineRule="auto"/>
        <w:jc w:val="center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</w:p>
    <w:p w:rsidR="002A7A4D" w:rsidRPr="002A7A4D" w:rsidRDefault="002A7A4D" w:rsidP="002A7A4D">
      <w:pPr>
        <w:rPr>
          <w:rFonts w:ascii="Arial" w:eastAsia="Times New Roman" w:hAnsi="Arial" w:cs="Arial"/>
          <w:b/>
          <w:i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br w:type="page"/>
      </w:r>
      <w:r w:rsidRPr="002A7A4D">
        <w:rPr>
          <w:rFonts w:ascii="Arial" w:eastAsia="Times New Roman" w:hAnsi="Arial" w:cs="Arial"/>
          <w:b/>
          <w:i/>
          <w:lang w:eastAsia="it-IT"/>
        </w:rPr>
        <w:t>Quadro riepilogativo della documentazione allegata</w:t>
      </w:r>
    </w:p>
    <w:p w:rsidR="002A7A4D" w:rsidRPr="002A7A4D" w:rsidRDefault="002A7A4D" w:rsidP="002A7A4D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2A7A4D" w:rsidRPr="002A7A4D" w:rsidRDefault="002A7A4D" w:rsidP="002A7A4D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787"/>
        <w:gridCol w:w="4891"/>
        <w:gridCol w:w="3087"/>
      </w:tblGrid>
      <w:tr w:rsidR="002A7A4D" w:rsidRPr="002A7A4D" w:rsidTr="008179E7">
        <w:trPr>
          <w:trHeight w:val="795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A7A4D" w:rsidRPr="002A7A4D" w:rsidRDefault="00BC2BBD" w:rsidP="009E6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A7A4D" w:rsidRPr="002A7A4D" w:rsidRDefault="002A7A4D" w:rsidP="009E6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30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A7A4D" w:rsidRPr="002A7A4D" w:rsidRDefault="00BC2BBD" w:rsidP="009E6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Casi in cui è previsto</w:t>
            </w:r>
          </w:p>
        </w:tc>
      </w:tr>
      <w:tr w:rsidR="002A7A4D" w:rsidRPr="002A7A4D" w:rsidTr="008179E7">
        <w:trPr>
          <w:trHeight w:val="1504"/>
        </w:trPr>
        <w:tc>
          <w:tcPr>
            <w:tcW w:w="1787" w:type="dxa"/>
            <w:vAlign w:val="center"/>
          </w:tcPr>
          <w:p w:rsidR="002A7A4D" w:rsidRPr="002A7A4D" w:rsidRDefault="002A7A4D" w:rsidP="002A7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2A7A4D" w:rsidRPr="002A7A4D" w:rsidRDefault="002A7A4D" w:rsidP="009C18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Procura</w:t>
            </w:r>
            <w:r w:rsidR="009C189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/delega</w:t>
            </w:r>
          </w:p>
        </w:tc>
        <w:tc>
          <w:tcPr>
            <w:tcW w:w="3087" w:type="dxa"/>
            <w:vAlign w:val="center"/>
          </w:tcPr>
          <w:p w:rsidR="002A7A4D" w:rsidRPr="002A7A4D" w:rsidRDefault="002A7A4D" w:rsidP="009C18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caso di </w:t>
            </w:r>
            <w:r w:rsidRPr="0095262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procura</w:t>
            </w:r>
            <w:r w:rsidR="009C189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/delega</w:t>
            </w:r>
            <w:r w:rsidRPr="0095262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 presentare la </w:t>
            </w:r>
            <w:r w:rsidR="00065068" w:rsidRPr="0095262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comunicazione</w:t>
            </w: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2A7A4D" w:rsidRPr="002A7A4D" w:rsidTr="008179E7">
        <w:trPr>
          <w:trHeight w:val="1504"/>
        </w:trPr>
        <w:tc>
          <w:tcPr>
            <w:tcW w:w="1787" w:type="dxa"/>
            <w:vAlign w:val="center"/>
          </w:tcPr>
          <w:p w:rsidR="002A7A4D" w:rsidRPr="002A7A4D" w:rsidRDefault="002A7A4D" w:rsidP="002A7A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2A7A4D" w:rsidRPr="002A7A4D" w:rsidRDefault="002A7A4D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Copia del documento di identità del/i titolare/i</w:t>
            </w:r>
          </w:p>
        </w:tc>
        <w:tc>
          <w:tcPr>
            <w:tcW w:w="3087" w:type="dxa"/>
            <w:vAlign w:val="center"/>
          </w:tcPr>
          <w:p w:rsidR="002A7A4D" w:rsidRPr="002A7A4D" w:rsidRDefault="000F044F" w:rsidP="002A7A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 caso in cui la segnalazione non sia</w:t>
            </w:r>
            <w:r w:rsidR="002A7A4D" w:rsidRPr="002A7A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sottoscritta in forma digitale e in assenza di procura </w:t>
            </w:r>
          </w:p>
        </w:tc>
      </w:tr>
    </w:tbl>
    <w:p w:rsidR="002A7A4D" w:rsidRPr="002A7A4D" w:rsidRDefault="002A7A4D" w:rsidP="002A7A4D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sectPr w:rsidR="002A7A4D" w:rsidRPr="002A7A4D" w:rsidSect="00112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3B" w:rsidRDefault="00840D3B" w:rsidP="00112341">
      <w:pPr>
        <w:spacing w:after="0" w:line="240" w:lineRule="auto"/>
      </w:pPr>
      <w:r>
        <w:separator/>
      </w:r>
    </w:p>
  </w:endnote>
  <w:endnote w:type="continuationSeparator" w:id="0">
    <w:p w:rsidR="00840D3B" w:rsidRDefault="00840D3B" w:rsidP="0011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98" w:rsidRDefault="00FD6A98" w:rsidP="0068299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D6A98" w:rsidRDefault="00FD6A98" w:rsidP="00CF5EF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10" w:rsidRPr="002D7310" w:rsidRDefault="002D7310">
    <w:pPr>
      <w:pStyle w:val="Pidipagina"/>
      <w:jc w:val="center"/>
      <w:rPr>
        <w:rFonts w:ascii="Arial" w:hAnsi="Arial" w:cs="Arial"/>
        <w:sz w:val="18"/>
        <w:szCs w:val="18"/>
      </w:rPr>
    </w:pPr>
    <w:r w:rsidRPr="002D7310">
      <w:rPr>
        <w:rFonts w:ascii="Arial" w:hAnsi="Arial" w:cs="Arial"/>
        <w:sz w:val="18"/>
        <w:szCs w:val="18"/>
      </w:rPr>
      <w:fldChar w:fldCharType="begin"/>
    </w:r>
    <w:r w:rsidRPr="002D7310">
      <w:rPr>
        <w:rFonts w:ascii="Arial" w:hAnsi="Arial" w:cs="Arial"/>
        <w:sz w:val="18"/>
        <w:szCs w:val="18"/>
      </w:rPr>
      <w:instrText>PAGE   \* MERGEFORMAT</w:instrText>
    </w:r>
    <w:r w:rsidRPr="002D7310">
      <w:rPr>
        <w:rFonts w:ascii="Arial" w:hAnsi="Arial" w:cs="Arial"/>
        <w:sz w:val="18"/>
        <w:szCs w:val="18"/>
      </w:rPr>
      <w:fldChar w:fldCharType="separate"/>
    </w:r>
    <w:r w:rsidR="00DB01FC" w:rsidRPr="00DB01FC">
      <w:rPr>
        <w:rFonts w:ascii="Arial" w:hAnsi="Arial" w:cs="Arial"/>
        <w:noProof/>
        <w:sz w:val="18"/>
        <w:szCs w:val="18"/>
        <w:lang w:val="it-IT"/>
      </w:rPr>
      <w:t>4</w:t>
    </w:r>
    <w:r w:rsidRPr="002D7310">
      <w:rPr>
        <w:rFonts w:ascii="Arial" w:hAnsi="Arial" w:cs="Arial"/>
        <w:sz w:val="18"/>
        <w:szCs w:val="18"/>
      </w:rPr>
      <w:fldChar w:fldCharType="end"/>
    </w:r>
  </w:p>
  <w:p w:rsidR="00FD6A98" w:rsidRDefault="00FD6A98" w:rsidP="002D7310">
    <w:pPr>
      <w:pStyle w:val="Pidipagin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10" w:rsidRPr="002D7310" w:rsidRDefault="002D7310">
    <w:pPr>
      <w:pStyle w:val="Pidipagina"/>
      <w:jc w:val="center"/>
      <w:rPr>
        <w:rFonts w:ascii="Arial" w:hAnsi="Arial" w:cs="Arial"/>
        <w:sz w:val="18"/>
        <w:szCs w:val="18"/>
      </w:rPr>
    </w:pPr>
    <w:r w:rsidRPr="002D7310">
      <w:rPr>
        <w:rFonts w:ascii="Arial" w:hAnsi="Arial" w:cs="Arial"/>
        <w:sz w:val="18"/>
        <w:szCs w:val="18"/>
      </w:rPr>
      <w:fldChar w:fldCharType="begin"/>
    </w:r>
    <w:r w:rsidRPr="002D7310">
      <w:rPr>
        <w:rFonts w:ascii="Arial" w:hAnsi="Arial" w:cs="Arial"/>
        <w:sz w:val="18"/>
        <w:szCs w:val="18"/>
      </w:rPr>
      <w:instrText>PAGE   \* MERGEFORMAT</w:instrText>
    </w:r>
    <w:r w:rsidRPr="002D7310">
      <w:rPr>
        <w:rFonts w:ascii="Arial" w:hAnsi="Arial" w:cs="Arial"/>
        <w:sz w:val="18"/>
        <w:szCs w:val="18"/>
      </w:rPr>
      <w:fldChar w:fldCharType="separate"/>
    </w:r>
    <w:r w:rsidR="00DB01FC" w:rsidRPr="00DB01FC">
      <w:rPr>
        <w:rFonts w:ascii="Arial" w:hAnsi="Arial" w:cs="Arial"/>
        <w:noProof/>
        <w:sz w:val="18"/>
        <w:szCs w:val="18"/>
        <w:lang w:val="it-IT"/>
      </w:rPr>
      <w:t>1</w:t>
    </w:r>
    <w:r w:rsidRPr="002D7310">
      <w:rPr>
        <w:rFonts w:ascii="Arial" w:hAnsi="Arial" w:cs="Arial"/>
        <w:sz w:val="18"/>
        <w:szCs w:val="18"/>
      </w:rPr>
      <w:fldChar w:fldCharType="end"/>
    </w:r>
  </w:p>
  <w:p w:rsidR="002D7310" w:rsidRDefault="002D73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3B" w:rsidRDefault="00840D3B" w:rsidP="00112341">
      <w:pPr>
        <w:spacing w:after="0" w:line="240" w:lineRule="auto"/>
      </w:pPr>
      <w:r>
        <w:separator/>
      </w:r>
    </w:p>
  </w:footnote>
  <w:footnote w:type="continuationSeparator" w:id="0">
    <w:p w:rsidR="00840D3B" w:rsidRDefault="00840D3B" w:rsidP="00112341">
      <w:pPr>
        <w:spacing w:after="0" w:line="240" w:lineRule="auto"/>
      </w:pPr>
      <w:r>
        <w:continuationSeparator/>
      </w:r>
    </w:p>
  </w:footnote>
  <w:footnote w:id="1">
    <w:p w:rsidR="008B3B30" w:rsidRPr="008B3B30" w:rsidRDefault="008B3B30">
      <w:pPr>
        <w:pStyle w:val="Testonotaapidipagina"/>
        <w:rPr>
          <w:rFonts w:ascii="Arial" w:hAnsi="Arial" w:cs="Arial"/>
          <w:sz w:val="18"/>
          <w:szCs w:val="18"/>
        </w:rPr>
      </w:pPr>
      <w:r w:rsidRPr="008B3B30">
        <w:rPr>
          <w:rStyle w:val="Rimandonotaapidipagina"/>
          <w:rFonts w:ascii="Arial" w:hAnsi="Arial" w:cs="Arial"/>
          <w:sz w:val="18"/>
          <w:szCs w:val="18"/>
        </w:rPr>
        <w:footnoteRef/>
      </w:r>
      <w:r w:rsidRPr="008B3B30">
        <w:rPr>
          <w:rFonts w:ascii="Arial" w:hAnsi="Arial" w:cs="Arial"/>
          <w:sz w:val="18"/>
          <w:szCs w:val="18"/>
        </w:rPr>
        <w:t xml:space="preserve"> ATTENZIONE: si ricorda che</w:t>
      </w:r>
      <w:r>
        <w:rPr>
          <w:rFonts w:ascii="Arial" w:hAnsi="Arial" w:cs="Arial"/>
          <w:sz w:val="18"/>
          <w:szCs w:val="18"/>
        </w:rPr>
        <w:t>, per gl</w:t>
      </w:r>
      <w:r w:rsidR="00AA5536">
        <w:rPr>
          <w:rFonts w:ascii="Arial" w:hAnsi="Arial" w:cs="Arial"/>
          <w:sz w:val="18"/>
          <w:szCs w:val="18"/>
        </w:rPr>
        <w:t>i esercizi di somministrazione,</w:t>
      </w:r>
      <w:r w:rsidRPr="008B3B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la mancata riapertura entro il termine di 12 mesi comporta </w:t>
      </w:r>
      <w:r w:rsidR="00AA5536">
        <w:rPr>
          <w:rFonts w:ascii="Arial" w:hAnsi="Arial" w:cs="Arial"/>
          <w:sz w:val="18"/>
          <w:szCs w:val="18"/>
        </w:rPr>
        <w:t>la decadenza</w:t>
      </w:r>
      <w:r>
        <w:rPr>
          <w:rFonts w:ascii="Arial" w:hAnsi="Arial" w:cs="Arial"/>
          <w:sz w:val="18"/>
          <w:szCs w:val="18"/>
        </w:rPr>
        <w:t xml:space="preserve"> </w:t>
      </w:r>
      <w:r w:rsidR="00AA5536">
        <w:rPr>
          <w:rFonts w:ascii="Arial" w:hAnsi="Arial" w:cs="Arial"/>
          <w:sz w:val="18"/>
          <w:szCs w:val="18"/>
        </w:rPr>
        <w:t>dell’autorizzazione e del</w:t>
      </w:r>
      <w:r>
        <w:rPr>
          <w:rFonts w:ascii="Arial" w:hAnsi="Arial" w:cs="Arial"/>
          <w:sz w:val="18"/>
          <w:szCs w:val="18"/>
        </w:rPr>
        <w:t xml:space="preserve"> titolo abilitativo </w:t>
      </w:r>
      <w:r w:rsidR="00AA5536">
        <w:rPr>
          <w:rFonts w:ascii="Arial" w:hAnsi="Arial" w:cs="Arial"/>
          <w:sz w:val="18"/>
          <w:szCs w:val="18"/>
        </w:rPr>
        <w:t xml:space="preserve">(art. 64, comma 8, D.Lgs. 59/2010), mentre, per il vicinato, comporta la chiusura dell’esercizio da parte del sindaco (art. 22, comma 5, D.Lgs. </w:t>
      </w:r>
      <w:r w:rsidR="00823BF3">
        <w:rPr>
          <w:rFonts w:ascii="Arial" w:hAnsi="Arial" w:cs="Arial"/>
          <w:sz w:val="18"/>
          <w:szCs w:val="18"/>
          <w:lang w:val="it-IT"/>
        </w:rPr>
        <w:t xml:space="preserve">n. </w:t>
      </w:r>
      <w:r w:rsidR="00AA5536">
        <w:rPr>
          <w:rFonts w:ascii="Arial" w:hAnsi="Arial" w:cs="Arial"/>
          <w:sz w:val="18"/>
          <w:szCs w:val="18"/>
        </w:rPr>
        <w:t>114/1998).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10" w:rsidRDefault="002D73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10" w:rsidRDefault="002D73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10" w:rsidRDefault="002D73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87E6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8AD"/>
    <w:multiLevelType w:val="multilevel"/>
    <w:tmpl w:val="1CAEA370"/>
    <w:lvl w:ilvl="0">
      <w:start w:val="1"/>
      <w:numFmt w:val="decimal"/>
      <w:lvlText w:val="c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39317C"/>
    <w:multiLevelType w:val="hybridMultilevel"/>
    <w:tmpl w:val="9F96B23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3CBB44">
      <w:start w:val="1"/>
      <w:numFmt w:val="decimal"/>
      <w:lvlText w:val="d.%3."/>
      <w:lvlJc w:val="left"/>
      <w:pPr>
        <w:tabs>
          <w:tab w:val="num" w:pos="1620"/>
        </w:tabs>
        <w:ind w:left="2340" w:hanging="360"/>
      </w:pPr>
      <w:rPr>
        <w:rFonts w:cs="Times New Roman"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A638E1"/>
    <w:multiLevelType w:val="hybridMultilevel"/>
    <w:tmpl w:val="B72E118E"/>
    <w:lvl w:ilvl="0" w:tplc="2F0A19F2">
      <w:start w:val="2"/>
      <w:numFmt w:val="decimal"/>
      <w:lvlText w:val="e.%1.2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8F3BD4"/>
    <w:multiLevelType w:val="hybridMultilevel"/>
    <w:tmpl w:val="918C1546"/>
    <w:lvl w:ilvl="0" w:tplc="C1627818">
      <w:start w:val="1"/>
      <w:numFmt w:val="decimal"/>
      <w:lvlText w:val="d.1.%1"/>
      <w:lvlJc w:val="left"/>
      <w:pPr>
        <w:tabs>
          <w:tab w:val="num" w:pos="0"/>
        </w:tabs>
        <w:ind w:left="1776" w:hanging="360"/>
      </w:pPr>
      <w:rPr>
        <w:rFonts w:cs="Times New Roman" w:hint="default"/>
        <w:b/>
        <w:color w:val="999999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78820D2"/>
    <w:multiLevelType w:val="hybridMultilevel"/>
    <w:tmpl w:val="ABA699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C0EFD"/>
    <w:multiLevelType w:val="multilevel"/>
    <w:tmpl w:val="A454A28C"/>
    <w:lvl w:ilvl="0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0D7698"/>
    <w:multiLevelType w:val="hybridMultilevel"/>
    <w:tmpl w:val="047C7B58"/>
    <w:lvl w:ilvl="0" w:tplc="04CC63E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1670B"/>
    <w:multiLevelType w:val="hybridMultilevel"/>
    <w:tmpl w:val="79D8D6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F16424"/>
    <w:multiLevelType w:val="hybridMultilevel"/>
    <w:tmpl w:val="F328C832"/>
    <w:lvl w:ilvl="0" w:tplc="91FE39B2">
      <w:start w:val="1"/>
      <w:numFmt w:val="decimal"/>
      <w:lvlText w:val="b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963FAB"/>
    <w:multiLevelType w:val="multilevel"/>
    <w:tmpl w:val="2562811E"/>
    <w:lvl w:ilvl="0">
      <w:start w:val="1"/>
      <w:numFmt w:val="decimal"/>
      <w:lvlText w:val="d.%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9F0125"/>
    <w:multiLevelType w:val="hybridMultilevel"/>
    <w:tmpl w:val="7292DA74"/>
    <w:lvl w:ilvl="0" w:tplc="230E2DA4">
      <w:start w:val="1"/>
      <w:numFmt w:val="decimal"/>
      <w:lvlText w:val="12.5.%1"/>
      <w:lvlJc w:val="left"/>
      <w:pPr>
        <w:ind w:left="213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3" w15:restartNumberingAfterBreak="0">
    <w:nsid w:val="26717F05"/>
    <w:multiLevelType w:val="hybridMultilevel"/>
    <w:tmpl w:val="A454A28C"/>
    <w:lvl w:ilvl="0" w:tplc="577A33AA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1975DF"/>
    <w:multiLevelType w:val="multilevel"/>
    <w:tmpl w:val="C5C21FCA"/>
    <w:lvl w:ilvl="0">
      <w:start w:val="1"/>
      <w:numFmt w:val="decimal"/>
      <w:lvlText w:val="d.%1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5B3DB7"/>
    <w:multiLevelType w:val="hybridMultilevel"/>
    <w:tmpl w:val="1F381CC8"/>
    <w:lvl w:ilvl="0" w:tplc="05C23686">
      <w:start w:val="1"/>
      <w:numFmt w:val="decimal"/>
      <w:lvlText w:val="d.1.2.%1"/>
      <w:lvlJc w:val="right"/>
      <w:pPr>
        <w:tabs>
          <w:tab w:val="num" w:pos="0"/>
        </w:tabs>
        <w:ind w:left="320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16" w15:restartNumberingAfterBreak="0">
    <w:nsid w:val="2F3A7E1A"/>
    <w:multiLevelType w:val="multilevel"/>
    <w:tmpl w:val="FA4E35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color w:val="A6A6A6"/>
      </w:rPr>
    </w:lvl>
    <w:lvl w:ilvl="4">
      <w:numFmt w:val="bullet"/>
      <w:lvlText w:val=""/>
      <w:lvlJc w:val="left"/>
      <w:pPr>
        <w:ind w:left="3525" w:hanging="645"/>
      </w:pPr>
      <w:rPr>
        <w:rFonts w:ascii="Wingdings" w:eastAsia="Times New Roman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03CC0"/>
    <w:multiLevelType w:val="multilevel"/>
    <w:tmpl w:val="F328C832"/>
    <w:lvl w:ilvl="0">
      <w:start w:val="1"/>
      <w:numFmt w:val="decimal"/>
      <w:lvlText w:val="b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404F79"/>
    <w:multiLevelType w:val="multilevel"/>
    <w:tmpl w:val="1CAEA370"/>
    <w:lvl w:ilvl="0">
      <w:start w:val="1"/>
      <w:numFmt w:val="decimal"/>
      <w:lvlText w:val="c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4150AB"/>
    <w:multiLevelType w:val="multilevel"/>
    <w:tmpl w:val="1CAEA370"/>
    <w:lvl w:ilvl="0">
      <w:start w:val="1"/>
      <w:numFmt w:val="decimal"/>
      <w:lvlText w:val="c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4D3A28"/>
    <w:multiLevelType w:val="hybridMultilevel"/>
    <w:tmpl w:val="9FE6A53A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A49FD"/>
    <w:multiLevelType w:val="multilevel"/>
    <w:tmpl w:val="5A4816B8"/>
    <w:lvl w:ilvl="0">
      <w:start w:val="1"/>
      <w:numFmt w:val="decimal"/>
      <w:lvlText w:val="c.%1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5F22BE"/>
    <w:multiLevelType w:val="hybridMultilevel"/>
    <w:tmpl w:val="FFECAB98"/>
    <w:lvl w:ilvl="0" w:tplc="17EE8A6A">
      <w:start w:val="1"/>
      <w:numFmt w:val="decimal"/>
      <w:lvlText w:val="c.%1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1605DC"/>
    <w:multiLevelType w:val="multilevel"/>
    <w:tmpl w:val="2562811E"/>
    <w:lvl w:ilvl="0">
      <w:start w:val="1"/>
      <w:numFmt w:val="decimal"/>
      <w:lvlText w:val="d.%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5439"/>
    <w:multiLevelType w:val="multilevel"/>
    <w:tmpl w:val="5A4816B8"/>
    <w:lvl w:ilvl="0">
      <w:start w:val="1"/>
      <w:numFmt w:val="decimal"/>
      <w:lvlText w:val="c.%1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DB37816"/>
    <w:multiLevelType w:val="hybridMultilevel"/>
    <w:tmpl w:val="088654B4"/>
    <w:lvl w:ilvl="0" w:tplc="4616361A">
      <w:start w:val="2"/>
      <w:numFmt w:val="decimal"/>
      <w:lvlText w:val="e.%1.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2022B8"/>
    <w:multiLevelType w:val="hybridMultilevel"/>
    <w:tmpl w:val="14102E84"/>
    <w:lvl w:ilvl="0" w:tplc="E5B02780">
      <w:start w:val="1"/>
      <w:numFmt w:val="none"/>
      <w:lvlText w:val="b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B32619"/>
    <w:multiLevelType w:val="hybridMultilevel"/>
    <w:tmpl w:val="D2AE0B7A"/>
    <w:lvl w:ilvl="0" w:tplc="191484A2">
      <w:start w:val="1"/>
      <w:numFmt w:val="decimal"/>
      <w:lvlText w:val="d.1.2.2.%1"/>
      <w:lvlJc w:val="left"/>
      <w:pPr>
        <w:ind w:left="356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0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7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4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1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8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6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324" w:hanging="180"/>
      </w:pPr>
      <w:rPr>
        <w:rFonts w:cs="Times New Roman"/>
      </w:rPr>
    </w:lvl>
  </w:abstractNum>
  <w:abstractNum w:abstractNumId="28" w15:restartNumberingAfterBreak="0">
    <w:nsid w:val="65A53568"/>
    <w:multiLevelType w:val="hybridMultilevel"/>
    <w:tmpl w:val="2562811E"/>
    <w:lvl w:ilvl="0" w:tplc="7340BCAA">
      <w:start w:val="1"/>
      <w:numFmt w:val="decimal"/>
      <w:lvlText w:val="d.%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AA262F"/>
    <w:multiLevelType w:val="hybridMultilevel"/>
    <w:tmpl w:val="FA4E3564"/>
    <w:lvl w:ilvl="0" w:tplc="95205F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B3C89"/>
    <w:multiLevelType w:val="hybridMultilevel"/>
    <w:tmpl w:val="FFCA9AAE"/>
    <w:lvl w:ilvl="0" w:tplc="796EDDBC">
      <w:start w:val="1"/>
      <w:numFmt w:val="decimal"/>
      <w:lvlText w:val="e.%1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7B020F"/>
    <w:multiLevelType w:val="hybridMultilevel"/>
    <w:tmpl w:val="05922F34"/>
    <w:lvl w:ilvl="0" w:tplc="729E7164">
      <w:start w:val="1"/>
      <w:numFmt w:val="decimal"/>
      <w:lvlText w:val="a.%1"/>
      <w:lvlJc w:val="right"/>
      <w:pPr>
        <w:ind w:left="1569" w:hanging="360"/>
      </w:pPr>
      <w:rPr>
        <w:rFonts w:cs="Times New Roman"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2" w15:restartNumberingAfterBreak="0">
    <w:nsid w:val="778D3202"/>
    <w:multiLevelType w:val="hybridMultilevel"/>
    <w:tmpl w:val="3A1E0D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A2BA30">
      <w:start w:val="1"/>
      <w:numFmt w:val="decimal"/>
      <w:lvlText w:val="d.1.1.%5"/>
      <w:lvlJc w:val="left"/>
      <w:pPr>
        <w:tabs>
          <w:tab w:val="num" w:pos="0"/>
        </w:tabs>
        <w:ind w:left="3600" w:hanging="360"/>
      </w:pPr>
      <w:rPr>
        <w:rFonts w:cs="Times New Roman" w:hint="default"/>
        <w:b/>
        <w:color w:val="A6A6A6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FD6FC8"/>
    <w:multiLevelType w:val="hybridMultilevel"/>
    <w:tmpl w:val="C5C21FCA"/>
    <w:lvl w:ilvl="0" w:tplc="424EFADE">
      <w:start w:val="1"/>
      <w:numFmt w:val="decimal"/>
      <w:lvlText w:val="d.%1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142432"/>
    <w:multiLevelType w:val="hybridMultilevel"/>
    <w:tmpl w:val="73608B28"/>
    <w:lvl w:ilvl="0" w:tplc="EE40D48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BAB347D"/>
    <w:multiLevelType w:val="hybridMultilevel"/>
    <w:tmpl w:val="FD206FF8"/>
    <w:lvl w:ilvl="0" w:tplc="31AAB144">
      <w:start w:val="1"/>
      <w:numFmt w:val="decimal"/>
      <w:lvlText w:val="12.6.%1"/>
      <w:lvlJc w:val="left"/>
      <w:pPr>
        <w:ind w:left="213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6" w15:restartNumberingAfterBreak="0">
    <w:nsid w:val="7D087D45"/>
    <w:multiLevelType w:val="hybridMultilevel"/>
    <w:tmpl w:val="277AE84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31"/>
  </w:num>
  <w:num w:numId="3">
    <w:abstractNumId w:val="10"/>
  </w:num>
  <w:num w:numId="4">
    <w:abstractNumId w:val="34"/>
  </w:num>
  <w:num w:numId="5">
    <w:abstractNumId w:val="30"/>
  </w:num>
  <w:num w:numId="6">
    <w:abstractNumId w:val="25"/>
  </w:num>
  <w:num w:numId="7">
    <w:abstractNumId w:val="3"/>
  </w:num>
  <w:num w:numId="8">
    <w:abstractNumId w:val="4"/>
  </w:num>
  <w:num w:numId="9">
    <w:abstractNumId w:val="2"/>
  </w:num>
  <w:num w:numId="10">
    <w:abstractNumId w:val="32"/>
  </w:num>
  <w:num w:numId="11">
    <w:abstractNumId w:val="15"/>
  </w:num>
  <w:num w:numId="12">
    <w:abstractNumId w:val="27"/>
  </w:num>
  <w:num w:numId="13">
    <w:abstractNumId w:val="9"/>
  </w:num>
  <w:num w:numId="14">
    <w:abstractNumId w:val="28"/>
  </w:num>
  <w:num w:numId="15">
    <w:abstractNumId w:val="7"/>
  </w:num>
  <w:num w:numId="16">
    <w:abstractNumId w:val="36"/>
  </w:num>
  <w:num w:numId="17">
    <w:abstractNumId w:val="13"/>
  </w:num>
  <w:num w:numId="18">
    <w:abstractNumId w:val="12"/>
  </w:num>
  <w:num w:numId="19">
    <w:abstractNumId w:val="35"/>
  </w:num>
  <w:num w:numId="20">
    <w:abstractNumId w:val="6"/>
  </w:num>
  <w:num w:numId="21">
    <w:abstractNumId w:val="19"/>
  </w:num>
  <w:num w:numId="22">
    <w:abstractNumId w:val="17"/>
  </w:num>
  <w:num w:numId="23">
    <w:abstractNumId w:val="22"/>
  </w:num>
  <w:num w:numId="24">
    <w:abstractNumId w:val="1"/>
  </w:num>
  <w:num w:numId="25">
    <w:abstractNumId w:val="18"/>
  </w:num>
  <w:num w:numId="26">
    <w:abstractNumId w:val="11"/>
  </w:num>
  <w:num w:numId="27">
    <w:abstractNumId w:val="23"/>
  </w:num>
  <w:num w:numId="28">
    <w:abstractNumId w:val="33"/>
  </w:num>
  <w:num w:numId="29">
    <w:abstractNumId w:val="21"/>
  </w:num>
  <w:num w:numId="30">
    <w:abstractNumId w:val="24"/>
  </w:num>
  <w:num w:numId="31">
    <w:abstractNumId w:val="14"/>
  </w:num>
  <w:num w:numId="32">
    <w:abstractNumId w:val="20"/>
  </w:num>
  <w:num w:numId="33">
    <w:abstractNumId w:val="16"/>
  </w:num>
  <w:num w:numId="34">
    <w:abstractNumId w:val="26"/>
  </w:num>
  <w:num w:numId="35">
    <w:abstractNumId w:val="8"/>
  </w:num>
  <w:num w:numId="36">
    <w:abstractNumId w:val="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66"/>
    <w:rsid w:val="00014550"/>
    <w:rsid w:val="00023AEC"/>
    <w:rsid w:val="00023CA0"/>
    <w:rsid w:val="00027C78"/>
    <w:rsid w:val="0003286F"/>
    <w:rsid w:val="00054674"/>
    <w:rsid w:val="00064172"/>
    <w:rsid w:val="00065068"/>
    <w:rsid w:val="00071EDF"/>
    <w:rsid w:val="0007239D"/>
    <w:rsid w:val="00075CFA"/>
    <w:rsid w:val="000F044F"/>
    <w:rsid w:val="000F795F"/>
    <w:rsid w:val="001048A3"/>
    <w:rsid w:val="00112341"/>
    <w:rsid w:val="0011401B"/>
    <w:rsid w:val="00116BD0"/>
    <w:rsid w:val="00136888"/>
    <w:rsid w:val="00141F9E"/>
    <w:rsid w:val="00146217"/>
    <w:rsid w:val="00167E71"/>
    <w:rsid w:val="001736D7"/>
    <w:rsid w:val="0019223F"/>
    <w:rsid w:val="001A19EC"/>
    <w:rsid w:val="001B35B8"/>
    <w:rsid w:val="001B6C34"/>
    <w:rsid w:val="001B75B6"/>
    <w:rsid w:val="001E0A14"/>
    <w:rsid w:val="00222EAA"/>
    <w:rsid w:val="0024236E"/>
    <w:rsid w:val="00243C7B"/>
    <w:rsid w:val="002515F8"/>
    <w:rsid w:val="00252578"/>
    <w:rsid w:val="002821B6"/>
    <w:rsid w:val="002A2D3D"/>
    <w:rsid w:val="002A7A4D"/>
    <w:rsid w:val="002B0B04"/>
    <w:rsid w:val="002B0B49"/>
    <w:rsid w:val="002B1429"/>
    <w:rsid w:val="002B1BAD"/>
    <w:rsid w:val="002B4587"/>
    <w:rsid w:val="002B7107"/>
    <w:rsid w:val="002D7310"/>
    <w:rsid w:val="00310637"/>
    <w:rsid w:val="003160D0"/>
    <w:rsid w:val="00324E94"/>
    <w:rsid w:val="00327CE2"/>
    <w:rsid w:val="00335BFC"/>
    <w:rsid w:val="00354E46"/>
    <w:rsid w:val="00365E64"/>
    <w:rsid w:val="0037444E"/>
    <w:rsid w:val="003D53CF"/>
    <w:rsid w:val="003F4D88"/>
    <w:rsid w:val="003F7533"/>
    <w:rsid w:val="003F7AC0"/>
    <w:rsid w:val="00403D68"/>
    <w:rsid w:val="0041114E"/>
    <w:rsid w:val="00426B6C"/>
    <w:rsid w:val="00430EF3"/>
    <w:rsid w:val="0044767A"/>
    <w:rsid w:val="004832A7"/>
    <w:rsid w:val="00497C3B"/>
    <w:rsid w:val="004A694F"/>
    <w:rsid w:val="004B51FD"/>
    <w:rsid w:val="004C07C4"/>
    <w:rsid w:val="004C1EE0"/>
    <w:rsid w:val="004D1FD7"/>
    <w:rsid w:val="004D2EE5"/>
    <w:rsid w:val="004E666C"/>
    <w:rsid w:val="00512DD6"/>
    <w:rsid w:val="00515EC5"/>
    <w:rsid w:val="00523FB2"/>
    <w:rsid w:val="00524B03"/>
    <w:rsid w:val="00540E4C"/>
    <w:rsid w:val="0054165E"/>
    <w:rsid w:val="0054534F"/>
    <w:rsid w:val="00553703"/>
    <w:rsid w:val="00556A0E"/>
    <w:rsid w:val="00560FF6"/>
    <w:rsid w:val="00563605"/>
    <w:rsid w:val="0056558B"/>
    <w:rsid w:val="005663C1"/>
    <w:rsid w:val="00580FFA"/>
    <w:rsid w:val="005E3C9D"/>
    <w:rsid w:val="005F3DE9"/>
    <w:rsid w:val="005F4451"/>
    <w:rsid w:val="0060573A"/>
    <w:rsid w:val="00630103"/>
    <w:rsid w:val="00634EE9"/>
    <w:rsid w:val="00645E9E"/>
    <w:rsid w:val="00653B88"/>
    <w:rsid w:val="00662D1E"/>
    <w:rsid w:val="0068267E"/>
    <w:rsid w:val="00682999"/>
    <w:rsid w:val="00690404"/>
    <w:rsid w:val="00697D28"/>
    <w:rsid w:val="00697F55"/>
    <w:rsid w:val="006A051C"/>
    <w:rsid w:val="006A2E19"/>
    <w:rsid w:val="006A6786"/>
    <w:rsid w:val="006B25D8"/>
    <w:rsid w:val="006B2798"/>
    <w:rsid w:val="006F68C1"/>
    <w:rsid w:val="0070199C"/>
    <w:rsid w:val="00707609"/>
    <w:rsid w:val="0072769A"/>
    <w:rsid w:val="007322A2"/>
    <w:rsid w:val="007366B4"/>
    <w:rsid w:val="00765861"/>
    <w:rsid w:val="00766152"/>
    <w:rsid w:val="007758C9"/>
    <w:rsid w:val="0077620B"/>
    <w:rsid w:val="0077784D"/>
    <w:rsid w:val="0079683A"/>
    <w:rsid w:val="007B5DED"/>
    <w:rsid w:val="007D0FD8"/>
    <w:rsid w:val="007D10C0"/>
    <w:rsid w:val="007D148E"/>
    <w:rsid w:val="007D3147"/>
    <w:rsid w:val="007E0978"/>
    <w:rsid w:val="007E2899"/>
    <w:rsid w:val="007E7EC4"/>
    <w:rsid w:val="00800D6F"/>
    <w:rsid w:val="00801F5B"/>
    <w:rsid w:val="008179E7"/>
    <w:rsid w:val="0082377D"/>
    <w:rsid w:val="00823BF3"/>
    <w:rsid w:val="008315BD"/>
    <w:rsid w:val="00832210"/>
    <w:rsid w:val="00840D3B"/>
    <w:rsid w:val="0084682D"/>
    <w:rsid w:val="0086422C"/>
    <w:rsid w:val="0086553A"/>
    <w:rsid w:val="00865C4B"/>
    <w:rsid w:val="00884C63"/>
    <w:rsid w:val="008A31AB"/>
    <w:rsid w:val="008A4772"/>
    <w:rsid w:val="008B3B30"/>
    <w:rsid w:val="008C5CCA"/>
    <w:rsid w:val="008C6CC2"/>
    <w:rsid w:val="008E44B3"/>
    <w:rsid w:val="008E6DB8"/>
    <w:rsid w:val="008E6DC9"/>
    <w:rsid w:val="00902251"/>
    <w:rsid w:val="00910A40"/>
    <w:rsid w:val="0092367B"/>
    <w:rsid w:val="009348AF"/>
    <w:rsid w:val="00943E8F"/>
    <w:rsid w:val="00944006"/>
    <w:rsid w:val="0095262B"/>
    <w:rsid w:val="00954EF7"/>
    <w:rsid w:val="00971BD7"/>
    <w:rsid w:val="009965F3"/>
    <w:rsid w:val="00997815"/>
    <w:rsid w:val="009A4AA5"/>
    <w:rsid w:val="009C189C"/>
    <w:rsid w:val="009D7524"/>
    <w:rsid w:val="009E6706"/>
    <w:rsid w:val="00A05BA2"/>
    <w:rsid w:val="00A13B29"/>
    <w:rsid w:val="00A24124"/>
    <w:rsid w:val="00A3029A"/>
    <w:rsid w:val="00A31CDB"/>
    <w:rsid w:val="00A56AA0"/>
    <w:rsid w:val="00A71BED"/>
    <w:rsid w:val="00A91DAD"/>
    <w:rsid w:val="00A93425"/>
    <w:rsid w:val="00AA44F7"/>
    <w:rsid w:val="00AA5536"/>
    <w:rsid w:val="00AB4655"/>
    <w:rsid w:val="00AC17EF"/>
    <w:rsid w:val="00AE12A8"/>
    <w:rsid w:val="00AE1798"/>
    <w:rsid w:val="00AE608A"/>
    <w:rsid w:val="00AF4239"/>
    <w:rsid w:val="00B24A4F"/>
    <w:rsid w:val="00B26522"/>
    <w:rsid w:val="00B438A3"/>
    <w:rsid w:val="00B4533B"/>
    <w:rsid w:val="00B50436"/>
    <w:rsid w:val="00B5527D"/>
    <w:rsid w:val="00B61CF0"/>
    <w:rsid w:val="00B65627"/>
    <w:rsid w:val="00B6621B"/>
    <w:rsid w:val="00B66CAB"/>
    <w:rsid w:val="00B87F6B"/>
    <w:rsid w:val="00B95487"/>
    <w:rsid w:val="00BC2BBD"/>
    <w:rsid w:val="00BE44F5"/>
    <w:rsid w:val="00BE4D01"/>
    <w:rsid w:val="00BF00EF"/>
    <w:rsid w:val="00BF0F9B"/>
    <w:rsid w:val="00BF5C5A"/>
    <w:rsid w:val="00BF7022"/>
    <w:rsid w:val="00C167A5"/>
    <w:rsid w:val="00C2031C"/>
    <w:rsid w:val="00C21066"/>
    <w:rsid w:val="00C34893"/>
    <w:rsid w:val="00C4558E"/>
    <w:rsid w:val="00C47E1E"/>
    <w:rsid w:val="00C54769"/>
    <w:rsid w:val="00C80ED9"/>
    <w:rsid w:val="00CA568F"/>
    <w:rsid w:val="00CC7890"/>
    <w:rsid w:val="00CD72E0"/>
    <w:rsid w:val="00CF4810"/>
    <w:rsid w:val="00CF5EF3"/>
    <w:rsid w:val="00D17734"/>
    <w:rsid w:val="00D27A8C"/>
    <w:rsid w:val="00D407AB"/>
    <w:rsid w:val="00D434BD"/>
    <w:rsid w:val="00D46C7D"/>
    <w:rsid w:val="00D534BE"/>
    <w:rsid w:val="00D915A4"/>
    <w:rsid w:val="00D93802"/>
    <w:rsid w:val="00D93F96"/>
    <w:rsid w:val="00DA3B75"/>
    <w:rsid w:val="00DB01FC"/>
    <w:rsid w:val="00DB17D5"/>
    <w:rsid w:val="00DB42CF"/>
    <w:rsid w:val="00DC0473"/>
    <w:rsid w:val="00DC1620"/>
    <w:rsid w:val="00DD2B54"/>
    <w:rsid w:val="00E10FCE"/>
    <w:rsid w:val="00E30111"/>
    <w:rsid w:val="00E3437C"/>
    <w:rsid w:val="00E43DA7"/>
    <w:rsid w:val="00E65B3A"/>
    <w:rsid w:val="00E82787"/>
    <w:rsid w:val="00EA420E"/>
    <w:rsid w:val="00ED0D1A"/>
    <w:rsid w:val="00F340BA"/>
    <w:rsid w:val="00F445F2"/>
    <w:rsid w:val="00F65DD1"/>
    <w:rsid w:val="00F6684C"/>
    <w:rsid w:val="00F93A56"/>
    <w:rsid w:val="00FA0147"/>
    <w:rsid w:val="00FB5545"/>
    <w:rsid w:val="00FC240E"/>
    <w:rsid w:val="00FD6A98"/>
    <w:rsid w:val="00FE286E"/>
    <w:rsid w:val="00FE65F8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752CD9-17D6-4871-A6E3-E11CE83F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7533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2341"/>
    <w:pPr>
      <w:keepNext/>
      <w:spacing w:after="0" w:line="240" w:lineRule="auto"/>
      <w:jc w:val="center"/>
      <w:outlineLvl w:val="0"/>
    </w:pPr>
    <w:rPr>
      <w:rFonts w:ascii="Tahoma" w:hAnsi="Tahoma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12341"/>
    <w:rPr>
      <w:rFonts w:ascii="Tahoma" w:hAnsi="Tahoma" w:cs="Times New Roman"/>
      <w:b/>
      <w:b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112341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hAnsi="Tahoma"/>
      <w:sz w:val="24"/>
      <w:szCs w:val="24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112341"/>
    <w:rPr>
      <w:rFonts w:ascii="Tahoma" w:hAnsi="Tahoma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1234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uiPriority w:val="99"/>
    <w:locked/>
    <w:rsid w:val="00112341"/>
    <w:rPr>
      <w:rFonts w:ascii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11234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112341"/>
    <w:pPr>
      <w:spacing w:after="0" w:line="240" w:lineRule="auto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sid w:val="00112341"/>
    <w:rPr>
      <w:rFonts w:ascii="Tahoma" w:hAnsi="Tahoma" w:cs="Times New Roman"/>
      <w:sz w:val="16"/>
      <w:szCs w:val="16"/>
    </w:rPr>
  </w:style>
  <w:style w:type="paragraph" w:styleId="Elencoacolori-Colore1">
    <w:name w:val="Colorful List Accent 1"/>
    <w:basedOn w:val="Normale"/>
    <w:uiPriority w:val="99"/>
    <w:qFormat/>
    <w:rsid w:val="00112341"/>
    <w:pPr>
      <w:spacing w:after="0" w:line="240" w:lineRule="auto"/>
      <w:ind w:left="708"/>
      <w:jc w:val="both"/>
    </w:pPr>
    <w:rPr>
      <w:rFonts w:ascii="Tahoma" w:eastAsia="Times New Roman" w:hAnsi="Tahoma"/>
      <w:sz w:val="18"/>
      <w:szCs w:val="24"/>
      <w:lang w:eastAsia="it-IT"/>
    </w:rPr>
  </w:style>
  <w:style w:type="character" w:styleId="Rimandocommento">
    <w:name w:val="annotation reference"/>
    <w:uiPriority w:val="99"/>
    <w:rsid w:val="0011234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112341"/>
    <w:pPr>
      <w:spacing w:after="0" w:line="240" w:lineRule="auto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locked/>
    <w:rsid w:val="00112341"/>
    <w:rPr>
      <w:rFonts w:ascii="Tahoma" w:hAnsi="Tahom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1234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112341"/>
    <w:rPr>
      <w:rFonts w:ascii="Tahoma" w:hAnsi="Tahoma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112341"/>
    <w:pPr>
      <w:spacing w:after="0" w:line="240" w:lineRule="auto"/>
      <w:jc w:val="both"/>
    </w:pPr>
    <w:rPr>
      <w:rFonts w:ascii="Arial" w:hAnsi="Arial"/>
      <w:color w:val="0000FF"/>
      <w:sz w:val="18"/>
      <w:szCs w:val="18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locked/>
    <w:rsid w:val="00112341"/>
    <w:rPr>
      <w:rFonts w:ascii="Arial" w:hAnsi="Arial" w:cs="Times New Roman"/>
      <w:color w:val="0000FF"/>
      <w:sz w:val="18"/>
      <w:szCs w:val="18"/>
    </w:rPr>
  </w:style>
  <w:style w:type="character" w:styleId="Collegamentoipertestuale">
    <w:name w:val="Hyperlink"/>
    <w:uiPriority w:val="99"/>
    <w:rsid w:val="00112341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112341"/>
    <w:pPr>
      <w:spacing w:after="0" w:line="240" w:lineRule="auto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112341"/>
    <w:rPr>
      <w:rFonts w:ascii="Tahoma" w:hAnsi="Tahoma" w:cs="Times New Roman"/>
      <w:sz w:val="20"/>
      <w:szCs w:val="20"/>
    </w:rPr>
  </w:style>
  <w:style w:type="character" w:styleId="Rimandonotaapidipagina">
    <w:name w:val="footnote reference"/>
    <w:uiPriority w:val="99"/>
    <w:rsid w:val="00112341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112341"/>
    <w:pPr>
      <w:spacing w:after="0" w:line="240" w:lineRule="auto"/>
    </w:pPr>
    <w:rPr>
      <w:rFonts w:ascii="Times New Roman" w:hAnsi="Times New Roman"/>
      <w:sz w:val="20"/>
      <w:szCs w:val="20"/>
      <w:lang w:val="x-none" w:eastAsia="it-IT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112341"/>
    <w:rPr>
      <w:rFonts w:ascii="Times New Roman" w:hAnsi="Times New Roman" w:cs="Times New Roman"/>
      <w:sz w:val="20"/>
      <w:szCs w:val="20"/>
      <w:lang w:eastAsia="it-IT"/>
    </w:rPr>
  </w:style>
  <w:style w:type="paragraph" w:styleId="Sfondoacolori-Colore1">
    <w:name w:val="Colorful Shading Accent 1"/>
    <w:hidden/>
    <w:uiPriority w:val="99"/>
    <w:semiHidden/>
    <w:rsid w:val="00112341"/>
    <w:rPr>
      <w:rFonts w:ascii="Tahoma" w:eastAsia="Times New Roman" w:hAnsi="Tahoma"/>
      <w:sz w:val="18"/>
      <w:szCs w:val="24"/>
    </w:rPr>
  </w:style>
  <w:style w:type="character" w:customStyle="1" w:styleId="TestocommentoCarattere1">
    <w:name w:val="Testo commento Carattere1"/>
    <w:uiPriority w:val="99"/>
    <w:rsid w:val="00112341"/>
    <w:rPr>
      <w:rFonts w:ascii="Tahoma" w:hAnsi="Tahoma"/>
    </w:rPr>
  </w:style>
  <w:style w:type="character" w:customStyle="1" w:styleId="CarattereCarattere5">
    <w:name w:val="Carattere Carattere5"/>
    <w:uiPriority w:val="99"/>
    <w:locked/>
    <w:rsid w:val="004832A7"/>
    <w:rPr>
      <w:rFonts w:ascii="Tahoma" w:hAnsi="Tahoma" w:cs="Tahoma"/>
      <w:sz w:val="20"/>
      <w:szCs w:val="20"/>
      <w:lang w:eastAsia="it-IT"/>
    </w:rPr>
  </w:style>
  <w:style w:type="character" w:customStyle="1" w:styleId="CarattereCarattere3">
    <w:name w:val="Carattere Carattere3"/>
    <w:uiPriority w:val="99"/>
    <w:locked/>
    <w:rsid w:val="004832A7"/>
    <w:rPr>
      <w:rFonts w:ascii="Segoe UI" w:hAnsi="Segoe UI" w:cs="Segoe UI"/>
      <w:sz w:val="18"/>
      <w:szCs w:val="18"/>
      <w:lang w:eastAsia="it-IT"/>
    </w:rPr>
  </w:style>
  <w:style w:type="character" w:styleId="Numeropagina">
    <w:name w:val="page number"/>
    <w:uiPriority w:val="99"/>
    <w:locked/>
    <w:rsid w:val="00CF5E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84AB7-C5DE-4B4A-9AD6-30821C2B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400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  _________________________________________________</vt:lpstr>
    </vt:vector>
  </TitlesOfParts>
  <Company>Hewlett-Packard Company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  _________________________________________________</dc:title>
  <dc:subject/>
  <dc:creator>Dipartimento della Funzione Pubblica</dc:creator>
  <cp:keywords/>
  <cp:lastModifiedBy>Angeletti Marialaura</cp:lastModifiedBy>
  <cp:revision>2</cp:revision>
  <cp:lastPrinted>2016-12-19T11:48:00Z</cp:lastPrinted>
  <dcterms:created xsi:type="dcterms:W3CDTF">2019-05-10T09:41:00Z</dcterms:created>
  <dcterms:modified xsi:type="dcterms:W3CDTF">2019-05-10T09:41:00Z</dcterms:modified>
</cp:coreProperties>
</file>